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7B" w:rsidRPr="00FB477B" w:rsidRDefault="00FB477B" w:rsidP="00FB477B">
      <w:pPr>
        <w:shd w:val="clear" w:color="auto" w:fill="FFFFFF"/>
        <w:spacing w:before="182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Физическое воспитание - одно из необходимых условий правильного развития детей. Полноценное физическое развитие детей возможно лишь при комплексном использовании средств физического воспитания: природных факторов, гигиенических мероприятий и физических упражнений.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19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Большое место во всестороннем физическом развитии детей занимают спортивные упражнения (плавание, ходьба на лы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жах, катание на коньках, санках - велосипеде), а также эле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менты спортивных игр (баскетбол, футбол, настольный тен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нис, бадминтон и др.). Овладение всеми видами спортивных упражнений имеет важное значение для разносторонней фи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зической подготовленности детей.</w:t>
      </w:r>
    </w:p>
    <w:p w:rsidR="00FB477B" w:rsidRPr="00FB477B" w:rsidRDefault="00FB477B" w:rsidP="00FB477B">
      <w:pPr>
        <w:shd w:val="clear" w:color="auto" w:fill="FFFFFF"/>
        <w:spacing w:before="29" w:after="0" w:line="240" w:lineRule="auto"/>
        <w:ind w:right="10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В разделе физического воспитания «Программы воспитания в детском саду» действия детей с мячом включены начиная со второго года жизни. Они занимают значительное место среди других средств физического воспитания и усложняются с возрастом за счет введения дополнительных зада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ний, а также более сложных способов выполнения. В подготовительной к школе группе, кроме подбрасываний мяча разными способами, с различными заданиями, метаний на дальность и в цель, предусмотрено формирование навыков ведения (отбивания мяча), ловли, передачи (перебрасывания мяча друг другу), а также забрасывания мяча в корзину. Упражнения в бросании, катании мячей способствуют раз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витию глазомера, координации, ловкости, ритмичности, согла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сованности движений. Они формируют умения схватить, удержать, бросить предмет, приучают рассчитывать направ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ление броска, согласовывать усилие с расстоянием, развивают выразительность движений, пространственную ориентировку. В играх с мячом развиваются физические качества ребенка: быстрота, ловкость, прыгучесть, сила.</w:t>
      </w:r>
    </w:p>
    <w:p w:rsidR="00FB477B" w:rsidRPr="00FB477B" w:rsidRDefault="00FB477B" w:rsidP="00FB477B">
      <w:pPr>
        <w:shd w:val="clear" w:color="auto" w:fill="FFFFFF"/>
        <w:spacing w:before="5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Упражнения и игры с мячом при соответствующей орга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низации их проведения благоприятно влияют на физическое развитие и работоспособность ребенка. Упражнения с мячами различного веса и объема развивают не только крупные, но и мелкие мышцы обеих рук, увеличивают подвижность сус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тавов пальцев и кистей, что особенно важно для шестилетнего ребенка, готовящегося к обучению в школе. При ловле и бро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сках мяча ребенок действует обеими руками. Это способст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вует гармоничному развитию центральной нервной системы и всего организма.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В играх с мячом коллективного характера создаются бла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гоприятные условия для воспитания положительных нравст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венно-волевых черт детей. Такие игры приучают преодолевать эгоистические побуждения, воспитывают выдержку.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Необходимость принимать быстрые, ра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зумные решения, правильно их реализовывать в игре способ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ствует воспитанию уверенности, решительности. В игре ребе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нок всегда имеет возможность испытать свои силы и убе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диться в успешности действия.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5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При обучении игре в баскетбол используются самые разно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образные действия с мячом, что обеспечивает необходимую физическую нагрузку на все группы мышц ребенка. Напри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мер, при передвижении по площадке (с мячом или без мяча) ребенок упражняется: в беге с ускорением и с изменением на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правления; в беге в сочетании с ходьбой и с прыжками; в беге с остановкой; в беге приставным шагом (вперед, спиной впе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ред, в стороны) и т. п. Броски мяча в высоко расположенную цель по структуре близки к действиям, которые ре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бенок совершает, стремясь достать высоко подвешенный пред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мет. Последнее рекомендуется как специаль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ное упражнение для воспитания правильной осанки.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Элементарные действия игры в баскетбол могут широко использоваться в старших и подготовительных к школе груп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пах детского сада.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Обучение детей основным приемам вла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дения мячом в игровых условиях должно иметь целью дости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жение благоприятного физического развития и разносторонней двигательной подготовленности детей, а также ознакомление детей с баскетболом в доступной форме для создания общих предпосылок успешного обучения спортив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ным играм в школе.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1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У детей старшего дошкольного возраста при систематическом обучении значительно улучшаются навыки владения мячом: они свободно его держат, передают, бросают; умеют следить за полетом мяча и устремляются в сторону летящего мяча, стараясь поймать его. Поэтому на базе уже имеющихся движений по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является возможность формировать достаточно сложные действия с мячом: определять расстояние, траекто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рию полета мяча, его вес и упругость.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Техника игры в баскетбол складывается из двух видов дейст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вий. Для одного из них характерны движения, выполняемые без мяча и с мячом в руках без его передачи партнеру: стойка, остановки, повороты, прыжки; и с передачей мяча: ловля, передача, ведение и броски в корзину.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34" w:firstLine="284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ТЕХНИКА ПЕРЕМЕЩЕНИЯ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3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lastRenderedPageBreak/>
        <w:t>Для успешного овладения действиями с мячом необходимо научить детей таким приемам перемещения, как стойка, бег, прыжки, повороты, остановки. Сходные действия выполняются и в подвижных играх, в которые дети играют на занятиях по физической культуре и во время прогулок.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1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Следует научить детей принимать и в дальнейшем сохранять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основную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стойку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баскетболиста: ноги согнуты в коленях, расставлены на ширине плеч, одна из них выставлена на полша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га вперед; тело, направляется вперед, тяжесть его распределяется равномерно на обе ноги; руки согнуты в локтях, прижаты к ту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ловищу. Из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стойкиможно быстро, удобно и успешно выполнять любое действие с мячом и без мяча.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19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Передвижение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по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площадке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осуществляется бегом в сочетании с ходьбой, прыжками, остановками и поворотами. Во время бега ребенок должен ставить ногу на всю стопу или ис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пользовать перекат с пятки на носок. При этом нога значи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тельно сгибается в коленном суставе. Расслабленные руки, полу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согнутые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в локтях,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двигаются свободно.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Остановки.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Детей дошкольного возраста следует обучать остановке двумя шагами. Остановка начинается с энергичного отталкивания одной ногой. Ребенок делает удлиненный, стопорящий шаг и, немного отклонившись на опорную ногу, выполняет второй шаг. Инерция бега пога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шается сгибанием ног, тяжесть тела распределяется равномерно.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МЕТОДИЧЕСКИЕ РЕКОМЕНДАЦИИ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Обучение перемещению начинается с ознакомления детей с основной стойкой баскетболиста. Здесь следует обращать особое внимание на постановку ног и равномерное распределение тяжести тела, на правильное положение корпуса.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При обучении остановкам следует придерживаться такой по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следовательности: остановка после ходьбы шагом, затем после медленного бега, остановка после быстрого бега и внезапная остановка. Вначале остановки выполняются свободно, а затем внезапно, по звуковым и зрительным сигналам.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ТЕХНИКА УДЕРЖАНИЯ МЯЧА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1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Большое значение имеет правильное удержание мяча. Исходное положение - держать мяч на уровне груди двумя ру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ками. При этом руки должны быть согнуты, локти опущены вниз, кисти рук сзади сбоку мяча, пальцы широко расставлены, боль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шие направлены друг к другу, остальные - вверх - вперед. Разумеется, по ходу игры ребенок может держать мяч в зави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симости от игровой ситуации и последующих действий с ним по-разному: приподнимать его вверх, опускать вниз, отводить в сторону так, чтобы его не смог выбить противник.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Правила 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держания 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мяча: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1.       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Мяч держи на уровне груди.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2.  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Руки согни, пальцы широко расставь.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3.  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Локти опусти вниз, мышцы рук расслабь.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2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Возможные ошибки: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узкое расположение пальцев на мяче, разведение локтей в стороны, держание мяча высоко.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Пути исправления: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контролировать широкое расположение пальцев, не закрывать лицо мячом.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ЛОВЛЯ МЯЧА</w:t>
      </w:r>
    </w:p>
    <w:p w:rsidR="00FB477B" w:rsidRPr="00FB477B" w:rsidRDefault="00FB477B" w:rsidP="00FB477B">
      <w:pPr>
        <w:spacing w:before="100" w:beforeAutospacing="1" w:after="100" w:afterAutospacing="1" w:line="240" w:lineRule="auto"/>
        <w:ind w:right="1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lastRenderedPageBreak/>
        <w:t>На первых занятиях большинство детей стараются ловить мяч, прижимая его к груди, обхватывая его руками, стоя на пря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мых, жестко и плотно сжатых ногах.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3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Необходимо учить детей встречать мяч руками как можно раньше, образовывая из пальцев как бы половину полого шара, в который должен поместиться мяч. Ребенок следит за полетом мяча, и как только мяч прикоснется к кончикам паль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цев, он должен захватить его и подтянуть к себе амортизирую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щим движением. При этом одновременно надо сгибать ноги так, чтобы принять положение исходной стойки.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Правила 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ловли  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мяча: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14"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1.   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Мяч лови кистями рук, не прижимая к груди, продви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гаясь навстречу летящему мячу.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2.           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Не задерживай мяч в руках, быстро действуй с ним.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Возможные </w:t>
      </w: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ошибки: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стремление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зажать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мяч,  обхватить его руками; узкое расположение пальцев и ловля мяча напряжен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ными кистями рук; прием мяча на заранее согнутые руки, без амортизирующего движения.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Пути исправления: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следить, чтобы движение рук было прямо навстречу мячу с широким разведением пальцев; ловить мяч рас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слабленными кистями рук с последующим отведением их назад и сгибанием рук в локтях.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6" w:firstLine="284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ПЕРЕДАЧА МЯЧА</w:t>
      </w:r>
    </w:p>
    <w:p w:rsidR="00FB477B" w:rsidRPr="00FB477B" w:rsidRDefault="00FB477B" w:rsidP="00FB477B">
      <w:pPr>
        <w:shd w:val="clear" w:color="auto" w:fill="FFFFFF"/>
        <w:spacing w:before="120" w:after="0" w:line="240" w:lineRule="auto"/>
        <w:ind w:right="10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Одновременно с ловлей мяча необходимо обучать детей и пе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редаче его двумя руками с места, в дальнейшем в движении. Де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тей следует научить передавать мяч из правильной стойки, держа мяч двумя руками на уровне груди. При передаче ребенок дол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жен описать мячом небольшую дугу к туловищу вниз - на грудь и, разгибая руки вперед, от себя посылать мяч, активным движением кисти, одновременно разгибая ноги. Такая техника передачи мяча усваивается детьми постепенно.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Правила 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передачи 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мяча: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1.       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Локти опусти вниз.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2.  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Бросай мяч на уровне груди партнера.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3.  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Сопровождай мяч взглядом и руками.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43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Возможные ошибки: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неправильная стойка - плотно сжатые и прямые ноги; чрезмерное разведение локтей в стороны.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Пути исправления: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контролировать постановку ног, сохра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нять положение незначительного полуприседа; следить, чтобы полусогнутые руки в локте касались туловища.</w:t>
      </w:r>
    </w:p>
    <w:p w:rsidR="00FB477B" w:rsidRPr="00FB477B" w:rsidRDefault="00FB477B" w:rsidP="00FB477B">
      <w:pPr>
        <w:shd w:val="clear" w:color="auto" w:fill="FFFFFF"/>
        <w:spacing w:before="259" w:after="0" w:line="240" w:lineRule="auto"/>
        <w:ind w:right="125" w:firstLine="284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МЕТОДИЧЕСКИЕ РЕКОМЕНДАЦИИ</w:t>
      </w:r>
    </w:p>
    <w:p w:rsidR="00FB477B" w:rsidRPr="00FB477B" w:rsidRDefault="00FB477B" w:rsidP="00FB477B">
      <w:pPr>
        <w:shd w:val="clear" w:color="auto" w:fill="FFFFFF"/>
        <w:spacing w:before="130" w:after="0" w:line="240" w:lineRule="auto"/>
        <w:ind w:right="1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Обучать ловле мяча следует после того, как дети научатся правильно стоять, держать мяч, передвигаться по площадке. Вна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чале следует учить ловить мяч двумя руками на уровне груди, используя легкие упражнения: после отскока мяча от пола, от стены или щита, под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вешенного на уровне груди ребенка, мосле броска мяча вверх и в других упражнениях. Затем осваивается ловля мяча па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раллельно с передачей его двумя руками от груди: ловля мяча на месте и передача его двумя руками партнеру; ловля на месте и передача мяча, делая шаг вперед сзади стоящей ногой; передача со следующим шагом.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10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При совершенствовании ловли и передачи мяча широко применяются сочетании этих действий с другими приемами: остановками, поворотами, ведением и бросанием мяча.</w:t>
      </w:r>
    </w:p>
    <w:p w:rsidR="00FB477B" w:rsidRPr="00FB477B" w:rsidRDefault="00FB477B" w:rsidP="00FB477B">
      <w:pPr>
        <w:shd w:val="clear" w:color="auto" w:fill="FFFFFF"/>
        <w:spacing w:before="14" w:after="0" w:line="240" w:lineRule="auto"/>
        <w:ind w:right="24" w:firstLine="284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ВЕДЕНИЕ МЯЧА</w:t>
      </w:r>
    </w:p>
    <w:p w:rsidR="00FB477B" w:rsidRPr="00FB477B" w:rsidRDefault="00FB477B" w:rsidP="00FB477B">
      <w:pPr>
        <w:shd w:val="clear" w:color="auto" w:fill="FFFFFF"/>
        <w:spacing w:before="125" w:after="0" w:line="240" w:lineRule="auto"/>
        <w:ind w:right="1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lastRenderedPageBreak/>
        <w:t>Одним из наиболее важных действий с мячом является его ведение, т. е. перемещение с ним по площадке, что предусмат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ривается правилами большинства спортивных игр. В методиче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ских пособиях рекомендуется упражнение - отбивание мяча. Однако это действие отличается от ведения тем, что не имеет четкой техники выполнения. Дети выполняют его свободно, при обучении акцентируется только высота отскока мяча. Ведение мяча - более целенаправленное действие, к технике ведения мяча предъявляются определенные требования.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1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На начальном этапе обучения детям шестилетнего возраста более доступно ведение мяча с высоким отскоком, потому что оно не требует низкой стойки. Этот прием позволяет научиться правильно, держать спину, не наклоняться к мячу, видеть пло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щадку. Затем появляется возможность научить ребенка передви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гаться на полусогнутых ногах. В результате систематического обучения ведению мяча у де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тей вырабатывается умение успешно управлять им даже без зрительного контроля, продвигаясь приставным шагом, изменяя темп бега, высоту отскока мяча, направление перемещения и т. п. При этом движения рук с мячом начинают автоматически согласовываться с ритмом работы ног. Наиболее благоприятным ритмом ведения мяча является такой, при котором на два шага ребенка приходится один удар мячом о площадку. При этом ре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бенок двигается непринужденно, шаг его становится достаточно широким и свободным.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Правила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ведения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pacing w:val="34"/>
          <w:sz w:val="19"/>
          <w:szCs w:val="19"/>
        </w:rPr>
        <w:t>мяча: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1.        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Не бей по мячу, а толкай его вниз.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2.   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Веди мяч вперед - сбоку, а не прямо перед собой.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3.   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Смотри вперед, а не вниз на мяч.</w:t>
      </w:r>
    </w:p>
    <w:p w:rsidR="00FB477B" w:rsidRPr="00FB477B" w:rsidRDefault="00FB477B" w:rsidP="00FB477B">
      <w:pPr>
        <w:shd w:val="clear" w:color="auto" w:fill="FFFFFF"/>
        <w:spacing w:before="5" w:after="0" w:line="240" w:lineRule="auto"/>
        <w:ind w:right="1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Возможные ошибки: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туловище сильно наклонено вперед, пря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мые ноги; удары по мячу расслабленной ладонью, узкое распо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ложение пальцев на мяче; ведение мяча прямо перед собой.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Пути исправления: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соблюдать правильную стойку, толкать мяч вниз кистью руки за счет сгибания и разгибания ее в локте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вом суставе и мягкого направляющего толчка пальцами; следить за расстановкой пальцев; мяч посылать вперед - в сторону пред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стоящего движения.</w:t>
      </w:r>
    </w:p>
    <w:p w:rsidR="00FB477B" w:rsidRPr="00FB477B" w:rsidRDefault="00FB477B" w:rsidP="00FB477B">
      <w:pPr>
        <w:shd w:val="clear" w:color="auto" w:fill="FFFFFF"/>
        <w:spacing w:before="346" w:after="0" w:line="240" w:lineRule="auto"/>
        <w:ind w:right="38" w:firstLine="284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МЕТОДИЧЕСКИЕ РЕКОМЕНДАЦИИ</w:t>
      </w:r>
    </w:p>
    <w:p w:rsidR="00FB477B" w:rsidRPr="00FB477B" w:rsidRDefault="00FB477B" w:rsidP="00FB477B">
      <w:pPr>
        <w:shd w:val="clear" w:color="auto" w:fill="FFFFFF"/>
        <w:spacing w:before="86" w:after="0" w:line="240" w:lineRule="auto"/>
        <w:ind w:right="43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При обучении ведению мяча целесообразно вначале исполь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зовать подготовительные упражнения: отбивание мяча обеими руками, отбивание правой и левой рукой на месте, ведение мяча на месте правой и левой рукой, ведение на месте попере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менно правой и левой рукой и др., которые позволяют освоить способ накладывания руки на мяч. Затем можно перейти к ведению в движении сначала шагом, потом бегом.</w:t>
      </w:r>
    </w:p>
    <w:p w:rsidR="00FB477B" w:rsidRPr="00FB477B" w:rsidRDefault="00FB477B" w:rsidP="00FB477B">
      <w:pPr>
        <w:shd w:val="clear" w:color="auto" w:fill="FFFFFF"/>
        <w:spacing w:before="302" w:after="100" w:afterAutospacing="1" w:line="240" w:lineRule="auto"/>
        <w:ind w:firstLine="284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БРОСКИ МЯЧА В КОРЗИНУ</w:t>
      </w:r>
    </w:p>
    <w:p w:rsidR="00FB477B" w:rsidRPr="00FB477B" w:rsidRDefault="00FB477B" w:rsidP="00FB477B">
      <w:pPr>
        <w:shd w:val="clear" w:color="auto" w:fill="FFFFFF"/>
        <w:spacing w:before="125" w:after="0" w:line="240" w:lineRule="auto"/>
        <w:ind w:right="2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От точности бросков мяча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в корзину зависит успех в игре. Движения при передаче мяча и бросках его в корзину являются сходными по своей структуре.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2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Бросать мяч в корзину двумя руками от груди с места сле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дует из такого же исходного положения, как и при передаче мяча. Удерживая мяч на уровне груди, ребенок должен описать им небольшую дугу вниз на себя и, выпрямляя руки вверх, бросить его с одновременным разгибанием ног. Кисти и пальцы при этом мягким толчком направляют мяч в корзину.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38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Бросок мяча двумя руками от груди применяется главным образом при бросках мяча в корзину с места.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38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Правила 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броска  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мяча 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в 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корзину: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1.        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Бросая мяч, не опускай голову, сопровождай его руками.</w:t>
      </w:r>
    </w:p>
    <w:p w:rsidR="00FB477B" w:rsidRPr="00FB477B" w:rsidRDefault="00FB477B" w:rsidP="00FB477B">
      <w:pPr>
        <w:shd w:val="clear" w:color="auto" w:fill="FFFFFF"/>
        <w:spacing w:after="0" w:line="240" w:lineRule="auto"/>
        <w:ind w:right="53"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2.   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Смотри в передний край кольца.</w:t>
      </w:r>
    </w:p>
    <w:p w:rsidR="00FB477B" w:rsidRPr="00FB477B" w:rsidRDefault="00FB477B" w:rsidP="00FB477B">
      <w:pPr>
        <w:shd w:val="clear" w:color="auto" w:fill="FFFFFF"/>
        <w:spacing w:after="0" w:line="240" w:lineRule="auto"/>
        <w:ind w:right="58" w:firstLine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3.   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Бросай смело; если мяч не попадет, не падай духом, по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втори еще раз или передай мяч партнеру, который находится в более удобном положении.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43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lastRenderedPageBreak/>
        <w:t>Возможные ошибки: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неправильное исходное положение - ноги вместе, прямые; несогласованное движение рук и ног; вы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пуск мяча усилием плеча и предплечья со слабым участием кисти руки.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</w:rPr>
        <w:t>Пути исправления:</w:t>
      </w:r>
      <w:r w:rsidRPr="00FB477B">
        <w:rPr>
          <w:rFonts w:ascii="Arial" w:eastAsia="Times New Roman" w:hAnsi="Arial" w:cs="Arial"/>
          <w:color w:val="222222"/>
          <w:sz w:val="19"/>
        </w:rPr>
        <w:t> 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t>соблюдать правильную стойку; при броске одновременно выпрямлять руки и ноги (после выпуска мяча кисть руки сгибается).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11" w:firstLine="284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МЕТОДИЧЕСКИЕ РЕКОМЕНДАЦИИ</w:t>
      </w:r>
    </w:p>
    <w:p w:rsidR="00FB477B" w:rsidRPr="00FB477B" w:rsidRDefault="00FB477B" w:rsidP="00FB477B">
      <w:pPr>
        <w:shd w:val="clear" w:color="auto" w:fill="FFFFFF"/>
        <w:spacing w:before="110" w:after="0" w:line="240" w:lineRule="auto"/>
        <w:ind w:right="3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Броскам мяча в корзину детей обучают одновременно с обу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чением передаче, мяча. Сходство координационной структуры облегчает процесс овладения действиями. При обучении броскам важно сосредоточивать внимание детей на исходном положении, на согласованности работы рук и ног, движении кисти при броске.   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58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Обучение броскам начинают после ознакомления с передачей мяча, а также показа броска мяча в цель, установленную на полу. Для овладения бросками мяча с траекторией целесообразно применять подготовительное упражнение - бросок мяча через препятствие (веревочка, планка, сетка и др.). Далее высота цели постепенно изменяется.</w:t>
      </w:r>
    </w:p>
    <w:p w:rsidR="00FB477B" w:rsidRPr="00FB477B" w:rsidRDefault="00FB477B" w:rsidP="00FB477B">
      <w:pPr>
        <w:shd w:val="clear" w:color="auto" w:fill="FFFFFF"/>
        <w:spacing w:before="5" w:after="0" w:line="240" w:lineRule="auto"/>
        <w:ind w:right="53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Инструктор сообщает детям основные правила прицелива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ния, объясняет значение траектории полета мяча, ее зависимость от прилагаемой силы к мячу.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Детей старшего дошкольного возраста интересует результат попадания, поэтому в конце упражнений и игр воспитатель под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водит их итог.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FB477B" w:rsidRPr="00FB477B" w:rsidRDefault="00FB477B" w:rsidP="00FB47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МЕТОДИКА ОБУЧЕНИЯ</w:t>
      </w:r>
      <w:r w:rsidRPr="00FB477B">
        <w:rPr>
          <w:rFonts w:ascii="Arial" w:eastAsia="Times New Roman" w:hAnsi="Arial" w:cs="Arial"/>
          <w:b/>
          <w:bCs/>
          <w:color w:val="222222"/>
          <w:sz w:val="19"/>
        </w:rPr>
        <w:t> </w:t>
      </w:r>
      <w:r w:rsidRPr="00FB477B">
        <w:rPr>
          <w:rFonts w:ascii="Arial" w:eastAsia="Times New Roman" w:hAnsi="Arial" w:cs="Arial"/>
          <w:b/>
          <w:bCs/>
          <w:color w:val="222222"/>
          <w:sz w:val="19"/>
          <w:szCs w:val="19"/>
        </w:rPr>
        <w:t>ИГРЕ В БАСКЕТБОЛ ДЕТЕЙ ДОШКОЛЬНОГО ВОЗРАСТА</w:t>
      </w:r>
    </w:p>
    <w:p w:rsidR="00FB477B" w:rsidRPr="00FB477B" w:rsidRDefault="00FB477B" w:rsidP="00FB477B">
      <w:pPr>
        <w:shd w:val="clear" w:color="auto" w:fill="FFFFFF"/>
        <w:spacing w:before="29" w:after="0" w:line="240" w:lineRule="auto"/>
        <w:ind w:right="2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Процесс обучения двигательным действиям можно условно разделить на следующие этапы: первоначальное обучение, углуб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ленное разучивание, закрепление и совершенствование движений. На каждом из них ставятся определенные задачи, которые осу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ществляются при помощи соответствующих средств и методов фи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зического воспитания. Очень важно обеспечить постепенное услож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нение условий выполнения действий в зависимости от имеющихся у детей навыков обращения с мячом. Четкая последовательность и взаимосвязь средств и методов обучения создает оптимальные условия для формирования двигательных действий.</w:t>
      </w:r>
    </w:p>
    <w:p w:rsidR="00FB477B" w:rsidRPr="00FB477B" w:rsidRDefault="00FB477B" w:rsidP="00FB477B">
      <w:pPr>
        <w:shd w:val="clear" w:color="auto" w:fill="FFFFFF"/>
        <w:spacing w:before="100" w:beforeAutospacing="1" w:after="100" w:afterAutospacing="1" w:line="240" w:lineRule="auto"/>
        <w:ind w:right="72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С детьми дошкольного возраста следует начинать разучивать элементы баскетбола в специально созданных условиях (вне игры) на месте, для чего подбираются легкие упражнения, которые имеют существенное сходство с основным изучаемым действием, но являются более простыми и более легкими. Например, при обучении броскам мяча в корзину первым упражнением является обычная передача мяча, затем - выполнение передачи с высокой траекторией, далее передача мяча через различные высоко распо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ложенные препятствия (сетка, веревка, планка) с попаданием в горизонтальную цель (щит баскетбольной корзины) и, наконец - броски непосредственно в корзину. Как видим, все эти упражне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ния включают бросок мяча; но условия его выполнения постепенно усложняются.</w:t>
      </w:r>
    </w:p>
    <w:p w:rsidR="00FB477B" w:rsidRPr="00FB477B" w:rsidRDefault="00FB477B" w:rsidP="00FB47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B477B">
        <w:rPr>
          <w:rFonts w:ascii="Arial" w:eastAsia="Times New Roman" w:hAnsi="Arial" w:cs="Arial"/>
          <w:color w:val="222222"/>
          <w:sz w:val="19"/>
          <w:szCs w:val="19"/>
        </w:rPr>
        <w:t>При обучении приемам игры в баскетбол очень важно усвоить следующие главные элементы двигательных действий: при ловле мяча - овладение положением кистей рук, пальцев в момент со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прикосновения с мячом; при передаче и бросках мяча - овладе</w:t>
      </w:r>
      <w:r w:rsidRPr="00FB477B">
        <w:rPr>
          <w:rFonts w:ascii="Arial" w:eastAsia="Times New Roman" w:hAnsi="Arial" w:cs="Arial"/>
          <w:color w:val="222222"/>
          <w:sz w:val="19"/>
          <w:szCs w:val="19"/>
        </w:rPr>
        <w:softHyphen/>
        <w:t>ние движением рук; при ведении мяча - овладение положением кистей рук и пальцев в момент соприкосновения с мячом.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066E50"/>
    <w:rsid w:val="000831AA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616740"/>
    <w:rsid w:val="00657F98"/>
    <w:rsid w:val="00673B9D"/>
    <w:rsid w:val="006923B2"/>
    <w:rsid w:val="007234C2"/>
    <w:rsid w:val="007844E0"/>
    <w:rsid w:val="007B377D"/>
    <w:rsid w:val="008E4A19"/>
    <w:rsid w:val="00915683"/>
    <w:rsid w:val="009233A1"/>
    <w:rsid w:val="00A24A3A"/>
    <w:rsid w:val="00A91A48"/>
    <w:rsid w:val="00A96EFB"/>
    <w:rsid w:val="00AC340F"/>
    <w:rsid w:val="00AF3297"/>
    <w:rsid w:val="00B93C00"/>
    <w:rsid w:val="00B9527F"/>
    <w:rsid w:val="00BE3079"/>
    <w:rsid w:val="00C13236"/>
    <w:rsid w:val="00C40495"/>
    <w:rsid w:val="00CF5297"/>
    <w:rsid w:val="00DF0493"/>
    <w:rsid w:val="00E36206"/>
    <w:rsid w:val="00EA12E1"/>
    <w:rsid w:val="00F3534D"/>
    <w:rsid w:val="00FB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2425</Words>
  <Characters>13828</Characters>
  <Application>Microsoft Office Word</Application>
  <DocSecurity>0</DocSecurity>
  <Lines>115</Lines>
  <Paragraphs>32</Paragraphs>
  <ScaleCrop>false</ScaleCrop>
  <Company/>
  <LinksUpToDate>false</LinksUpToDate>
  <CharactersWithSpaces>16221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2014-09-27T17:24:00Z</dcterms:created>
  <dcterms:modified xsi:type="dcterms:W3CDTF">2014-09-27T17:54:00Z</dcterms:modified>
</cp:coreProperties>
</file>